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C9" w:rsidRPr="00810BC9" w:rsidRDefault="00810BC9" w:rsidP="00810BC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es-ES"/>
        </w:rPr>
      </w:pPr>
    </w:p>
    <w:p w:rsidR="006B1CF7" w:rsidRDefault="006B1CF7" w:rsidP="006B1CF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6B1CF7" w:rsidRDefault="006B1CF7" w:rsidP="006B1CF7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P-1443</w:t>
      </w:r>
    </w:p>
    <w:p w:rsidR="00810BC9" w:rsidRPr="00810BC9" w:rsidRDefault="00810BC9" w:rsidP="00810BC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000000"/>
          <w:lang w:eastAsia="es-ES"/>
        </w:rPr>
      </w:pPr>
      <w:bookmarkStart w:id="0" w:name="_GoBack"/>
      <w:bookmarkEnd w:id="0"/>
      <w:r w:rsidRPr="00810BC9">
        <w:rPr>
          <w:rFonts w:eastAsia="Times New Roman" w:cstheme="minorHAnsi"/>
          <w:b/>
          <w:color w:val="000000"/>
          <w:lang w:eastAsia="es-ES"/>
        </w:rPr>
        <w:t>ANEXO II - RESULTADOS DEPORTIVOS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17"/>
        <w:gridCol w:w="121"/>
        <w:gridCol w:w="448"/>
        <w:gridCol w:w="119"/>
        <w:gridCol w:w="23"/>
        <w:gridCol w:w="498"/>
        <w:gridCol w:w="1322"/>
        <w:gridCol w:w="283"/>
        <w:gridCol w:w="567"/>
        <w:gridCol w:w="284"/>
        <w:gridCol w:w="387"/>
        <w:gridCol w:w="83"/>
        <w:gridCol w:w="449"/>
        <w:gridCol w:w="1916"/>
        <w:gridCol w:w="561"/>
        <w:gridCol w:w="6"/>
      </w:tblGrid>
      <w:tr w:rsidR="00810BC9" w:rsidRPr="00810BC9" w:rsidTr="000F7BB5"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810BC9" w:rsidRPr="00810BC9" w:rsidRDefault="00810BC9" w:rsidP="00810BC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Don/</w:t>
            </w:r>
            <w:proofErr w:type="spellStart"/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Dña</w:t>
            </w:r>
            <w:proofErr w:type="spellEnd"/>
            <w:r w:rsidRPr="00810BC9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10BC9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…………………………………………………………………………………………………………………………….……</w:t>
            </w:r>
            <w:proofErr w:type="gramEnd"/>
          </w:p>
          <w:p w:rsidR="00810BC9" w:rsidRPr="00810BC9" w:rsidRDefault="00810BC9" w:rsidP="00810BC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  <w:p w:rsidR="00810BC9" w:rsidRPr="00810BC9" w:rsidRDefault="00810BC9" w:rsidP="00810BC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gramStart"/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en</w:t>
            </w:r>
            <w:proofErr w:type="gramEnd"/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 calidad de representante de la</w:t>
            </w:r>
            <w:r w:rsidRPr="00810BC9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federación de</w:t>
            </w:r>
            <w:r w:rsidRPr="00810BC9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…………………………………………………………..</w:t>
            </w:r>
          </w:p>
          <w:p w:rsidR="00810BC9" w:rsidRPr="00810BC9" w:rsidRDefault="00810BC9" w:rsidP="00810BC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  <w:p w:rsidR="00810BC9" w:rsidRPr="00810BC9" w:rsidRDefault="00810BC9" w:rsidP="00810BC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s-ES"/>
              </w:rPr>
            </w:pPr>
            <w:r w:rsidRPr="00810BC9">
              <w:rPr>
                <w:rFonts w:ascii="Calibri" w:eastAsia="Times New Roman" w:hAnsi="Calibri" w:cs="Times New Roman"/>
                <w:b/>
                <w:sz w:val="28"/>
                <w:szCs w:val="28"/>
                <w:lang w:eastAsia="es-ES"/>
              </w:rPr>
              <w:t>C E R T I F I C A</w:t>
            </w:r>
          </w:p>
          <w:p w:rsidR="00810BC9" w:rsidRPr="00810BC9" w:rsidRDefault="00810BC9" w:rsidP="00810BC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que el/la deportista Don/</w:t>
            </w:r>
            <w:proofErr w:type="spellStart"/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Dña</w:t>
            </w:r>
            <w:proofErr w:type="spellEnd"/>
            <w:r w:rsidRPr="00810BC9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………………………………………………………………………………………………., </w:t>
            </w:r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con número de DNI:</w:t>
            </w:r>
            <w:r w:rsidRPr="00810BC9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……………………………… </w:t>
            </w:r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y núm. de licencia:</w:t>
            </w:r>
            <w:r w:rsidRPr="00810BC9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…………………………….., </w:t>
            </w:r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tuvo licencia durante el año 2023 y tiene licencia en vigor durante el año 2024, ambas tramitadas a través de la federación de</w:t>
            </w:r>
            <w:r w:rsidRPr="00810BC9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……………………………………………………………………</w:t>
            </w:r>
            <w:r w:rsidRPr="00810BC9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de la Región de Murcia y ha conseguido durante el año 2023 el resultado deportivo que a continuación se expresa</w:t>
            </w: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:</w:t>
            </w:r>
          </w:p>
        </w:tc>
      </w:tr>
      <w:tr w:rsidR="00810BC9" w:rsidRPr="00810BC9" w:rsidTr="000F7BB5">
        <w:trPr>
          <w:trHeight w:val="439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Marcar con una “X” si la prueba o peso está incluida en el programa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Marcar con una “X” si ha participado en categoría de edad senior o absoluta </w:t>
            </w:r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(en caso de no marcar la X, se considerará categoría inferior a senior).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</w:tr>
      <w:tr w:rsidR="00810BC9" w:rsidRPr="00810BC9" w:rsidTr="000F7BB5">
        <w:trPr>
          <w:trHeight w:val="388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           Olímpico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spacing w:after="160" w:line="256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Paralímpico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</w:tr>
      <w:tr w:rsidR="00810BC9" w:rsidRPr="00810BC9" w:rsidTr="000F7BB5">
        <w:trPr>
          <w:trHeight w:val="401"/>
        </w:trPr>
        <w:tc>
          <w:tcPr>
            <w:tcW w:w="45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(</w:t>
            </w:r>
            <w:proofErr w:type="gramStart"/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en</w:t>
            </w:r>
            <w:proofErr w:type="gramEnd"/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caso de no marcar la X, se considerará no olímpica/paralímpica).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</w:tr>
      <w:tr w:rsidR="00810BC9" w:rsidRPr="00810BC9" w:rsidTr="000F7BB5"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* Campeonato del Mundo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Resultado obtenido </w:t>
            </w:r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(numérico)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</w:tr>
      <w:tr w:rsidR="00810BC9" w:rsidRPr="00810BC9" w:rsidTr="000F7BB5"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* Campeonato de Europa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Resultado obtenido </w:t>
            </w:r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(numérico)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</w:tr>
      <w:tr w:rsidR="00810BC9" w:rsidRPr="00810BC9" w:rsidTr="000F7BB5"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* Copa del Mundo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Resultado obtenido </w:t>
            </w:r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(numérico)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</w:tr>
      <w:tr w:rsidR="00810BC9" w:rsidRPr="00810BC9" w:rsidTr="000F7BB5"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* Copa de Europa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Resultado obtenido </w:t>
            </w:r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(numérico)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</w:tr>
      <w:tr w:rsidR="00810BC9" w:rsidRPr="00810BC9" w:rsidTr="000F7BB5"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* Campeonato España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Resultado obtenido </w:t>
            </w:r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(numérico)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es-ES"/>
              </w:rPr>
            </w:pPr>
          </w:p>
        </w:tc>
      </w:tr>
      <w:tr w:rsidR="00810BC9" w:rsidRPr="00810BC9" w:rsidTr="000F7BB5"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 xml:space="preserve">*Únicamente se podrá alegar un mérito deportivo. Indicar exclusivamente el resultado más favorable por el que se pueda acceder al baremo y se obtenga la mayor puntuación posible del mismo. En caso de alegar varios méritos, se valorará únicamente el que corresponda al evento deportivo de mayor nivel: 1º </w:t>
            </w:r>
            <w:proofErr w:type="spellStart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>Cto</w:t>
            </w:r>
            <w:proofErr w:type="spellEnd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 xml:space="preserve">. </w:t>
            </w:r>
            <w:proofErr w:type="gramStart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>del</w:t>
            </w:r>
            <w:proofErr w:type="gramEnd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 xml:space="preserve"> Mundo – 2º </w:t>
            </w:r>
            <w:proofErr w:type="spellStart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>Cto</w:t>
            </w:r>
            <w:proofErr w:type="spellEnd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 xml:space="preserve">. </w:t>
            </w:r>
            <w:proofErr w:type="gramStart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>de</w:t>
            </w:r>
            <w:proofErr w:type="gramEnd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 xml:space="preserve"> Europa – 3º Copa del Mundo – 4 º Copa de Europa – 5º </w:t>
            </w:r>
            <w:proofErr w:type="spellStart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>Cto</w:t>
            </w:r>
            <w:proofErr w:type="spellEnd"/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 xml:space="preserve"> España.</w:t>
            </w:r>
          </w:p>
        </w:tc>
      </w:tr>
      <w:tr w:rsidR="00810BC9" w:rsidRPr="00810BC9" w:rsidTr="000F7BB5">
        <w:trPr>
          <w:gridAfter w:val="1"/>
          <w:wAfter w:w="6" w:type="dxa"/>
        </w:trPr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Tipo de prueba (</w:t>
            </w:r>
            <w:r w:rsidRPr="00810B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marcar con una X</w:t>
            </w: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):</w:t>
            </w:r>
          </w:p>
        </w:tc>
      </w:tr>
      <w:tr w:rsidR="00810BC9" w:rsidRPr="00810BC9" w:rsidTr="000F7BB5">
        <w:trPr>
          <w:gridAfter w:val="1"/>
          <w:wAfter w:w="6" w:type="dxa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Individual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                            Equipos*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C9" w:rsidRPr="00810BC9" w:rsidRDefault="00810BC9" w:rsidP="00810B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rPr>
          <w:gridAfter w:val="1"/>
          <w:wAfter w:w="6" w:type="dxa"/>
        </w:trPr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Si opta a la ayuda por resultado individual en el Campeonato de España.</w:t>
            </w: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Si opta a la ayuda por resultado individual en Campeonato del Mundo o Europa.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Si opta a la ayuda por participación en el Campeonato del Mundo o Europa.</w:t>
            </w:r>
          </w:p>
        </w:tc>
      </w:tr>
      <w:tr w:rsidR="00810BC9" w:rsidRPr="00810BC9" w:rsidTr="000F7BB5">
        <w:trPr>
          <w:gridAfter w:val="1"/>
          <w:wAfter w:w="6" w:type="dxa"/>
        </w:trPr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Marcar con una X si el número de deportistas participantes en su prueba es mayor o igual a 8.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ind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Marcar con una X si el número de países participantes es mayor o igual a 10.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ind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Marcar con una X si la prueba la disputó como integrante del equipo nacional.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rPr>
          <w:gridAfter w:val="1"/>
          <w:wAfter w:w="6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rPr>
          <w:gridAfter w:val="1"/>
          <w:wAfter w:w="6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BC9" w:rsidRPr="00810BC9" w:rsidRDefault="00810BC9" w:rsidP="00810B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rPr>
          <w:gridAfter w:val="1"/>
          <w:wAfter w:w="6" w:type="dxa"/>
        </w:trPr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completo del Campeonato por el que solicita la subvención</w:t>
            </w:r>
          </w:p>
        </w:tc>
      </w:tr>
      <w:tr w:rsidR="00810BC9" w:rsidRPr="00810BC9" w:rsidTr="000F7BB5">
        <w:trPr>
          <w:gridAfter w:val="1"/>
          <w:wAfter w:w="6" w:type="dxa"/>
        </w:trPr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rPr>
          <w:gridAfter w:val="1"/>
          <w:wAfter w:w="6" w:type="dxa"/>
          <w:trHeight w:val="698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Lugar de celebración:</w:t>
            </w:r>
          </w:p>
          <w:p w:rsidR="00810BC9" w:rsidRPr="00810BC9" w:rsidRDefault="00810BC9" w:rsidP="00810BC9">
            <w:pPr>
              <w:widowControl w:val="0"/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Fecha de celebración:</w:t>
            </w:r>
          </w:p>
          <w:p w:rsidR="00810BC9" w:rsidRPr="00810BC9" w:rsidRDefault="00810BC9" w:rsidP="00810BC9">
            <w:pPr>
              <w:widowControl w:val="0"/>
              <w:tabs>
                <w:tab w:val="center" w:pos="4252"/>
                <w:tab w:val="right" w:pos="8504"/>
              </w:tabs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rPr>
          <w:gridAfter w:val="1"/>
          <w:wAfter w:w="6" w:type="dxa"/>
          <w:trHeight w:val="1080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 xml:space="preserve">Prueba </w:t>
            </w:r>
            <w:r w:rsidRPr="00810BC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(nombre exacto. En deportes de combate se debe indicar el peso):</w:t>
            </w:r>
          </w:p>
          <w:p w:rsidR="00810BC9" w:rsidRPr="00810BC9" w:rsidRDefault="00810BC9" w:rsidP="00810BC9">
            <w:pPr>
              <w:widowControl w:val="0"/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Modalidad deportiva:</w:t>
            </w:r>
          </w:p>
          <w:p w:rsidR="00810BC9" w:rsidRPr="00810BC9" w:rsidRDefault="00810BC9" w:rsidP="00810BC9">
            <w:pPr>
              <w:widowControl w:val="0"/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Especialidad deportiva:</w:t>
            </w:r>
          </w:p>
          <w:p w:rsidR="00810BC9" w:rsidRPr="00810BC9" w:rsidRDefault="00810BC9" w:rsidP="00810BC9">
            <w:pPr>
              <w:widowControl w:val="0"/>
              <w:tabs>
                <w:tab w:val="center" w:pos="4252"/>
                <w:tab w:val="right" w:pos="8504"/>
              </w:tabs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rPr>
          <w:gridAfter w:val="1"/>
          <w:wAfter w:w="6" w:type="dxa"/>
          <w:trHeight w:val="394"/>
        </w:trPr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10BC9" w:rsidRPr="00810BC9" w:rsidRDefault="00810BC9" w:rsidP="00810B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s-ES"/>
              </w:rPr>
              <w:t>*No se valorará la participación que se lleve a cabo a través de clubes deportivos o equipos autonómicos. En el caso de las pruebas por equipos, los deportistas solicitantes recibirán el 70% de la puntuación correspondiente al nivel accedido.</w:t>
            </w:r>
          </w:p>
        </w:tc>
      </w:tr>
      <w:tr w:rsidR="00810BC9" w:rsidRPr="00810BC9" w:rsidTr="000F7BB5"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0BC9" w:rsidRPr="00810BC9" w:rsidRDefault="00810BC9" w:rsidP="00810B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Solo completar en caso de solicitar la ayuda atendiendo al criterio </w:t>
            </w: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ES"/>
              </w:rPr>
              <w:t>“haber sido internacional”</w:t>
            </w: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* indicado en el nivel 1.C.a) y b), nivel 1.D.b), nivel 2.B.a) y nivel 2.C.b) del </w:t>
            </w:r>
            <w:r w:rsidRPr="00810BC9">
              <w:rPr>
                <w:rFonts w:ascii="Times New Roman" w:eastAsia="Times New Roman" w:hAnsi="Times New Roman" w:cstheme="minorHAnsi"/>
                <w:b/>
                <w:spacing w:val="-2"/>
                <w:sz w:val="20"/>
                <w:szCs w:val="20"/>
                <w:lang w:eastAsia="es-ES"/>
              </w:rPr>
              <w:t>ANEXO IV - CRITERIOS DE VALORACIÓN.</w:t>
            </w:r>
          </w:p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*</w:t>
            </w:r>
            <w:r w:rsidRPr="00810B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s-ES"/>
              </w:rPr>
              <w:t>Participante en competición internacional oficial del calendario nacional/internacional como seleccionado, miembro o representante del equipo o selección española, previa convocatoria de su correspondiente federación nacional en el año 2023.</w:t>
            </w:r>
          </w:p>
        </w:tc>
      </w:tr>
      <w:tr w:rsidR="00810BC9" w:rsidRPr="00810BC9" w:rsidTr="000F7BB5"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completo del Campeonato Internacional:</w:t>
            </w:r>
          </w:p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Lugar de celebración:</w:t>
            </w:r>
          </w:p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Fecha de celebración:</w:t>
            </w:r>
          </w:p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completo del Campeonato Internacional:</w:t>
            </w:r>
          </w:p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10BC9" w:rsidRPr="00810BC9" w:rsidTr="000F7BB5"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Lugar de celebración:</w:t>
            </w:r>
          </w:p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spacing w:line="36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10B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Fecha de celebración:</w:t>
            </w:r>
          </w:p>
          <w:p w:rsidR="00810BC9" w:rsidRPr="00810BC9" w:rsidRDefault="00810BC9" w:rsidP="00810BC9">
            <w:pPr>
              <w:tabs>
                <w:tab w:val="center" w:pos="4252"/>
                <w:tab w:val="right" w:pos="8504"/>
              </w:tabs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10BC9" w:rsidRPr="00810BC9" w:rsidRDefault="00810BC9" w:rsidP="00810BC9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16"/>
          <w:szCs w:val="16"/>
          <w:lang w:eastAsia="es-ES"/>
        </w:rPr>
      </w:pPr>
    </w:p>
    <w:p w:rsidR="00810BC9" w:rsidRPr="00810BC9" w:rsidRDefault="00810BC9" w:rsidP="00810B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810BC9">
        <w:rPr>
          <w:rFonts w:ascii="Arial" w:eastAsia="Times New Roman" w:hAnsi="Arial" w:cs="Arial"/>
          <w:sz w:val="16"/>
          <w:szCs w:val="16"/>
          <w:lang w:eastAsia="es-ES"/>
        </w:rPr>
        <w:t xml:space="preserve">Solo puede utilizar la firma electrónica en representación de la Federación Deportiva. </w:t>
      </w:r>
    </w:p>
    <w:p w:rsidR="00810BC9" w:rsidRPr="00810BC9" w:rsidRDefault="00810BC9" w:rsidP="00810B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  <w:r w:rsidRPr="00810BC9">
        <w:rPr>
          <w:rFonts w:ascii="Arial" w:eastAsia="Times New Roman" w:hAnsi="Arial" w:cs="Arial"/>
          <w:sz w:val="16"/>
          <w:szCs w:val="16"/>
          <w:lang w:eastAsia="es-ES"/>
        </w:rPr>
        <w:t>(Artículo 14 Ley 39/2015, de 1 de octubre, del Procedimiento Administrativo Común)</w:t>
      </w:r>
      <w:r w:rsidRPr="00810BC9">
        <w:rPr>
          <w:rFonts w:ascii="Arial" w:eastAsia="Times New Roman" w:hAnsi="Arial" w:cs="Arial"/>
          <w:sz w:val="16"/>
          <w:szCs w:val="16"/>
          <w:vertAlign w:val="superscript"/>
          <w:lang w:eastAsia="es-ES"/>
        </w:rPr>
        <w:footnoteReference w:id="1"/>
      </w:r>
    </w:p>
    <w:p w:rsidR="00810BC9" w:rsidRPr="00810BC9" w:rsidRDefault="00810BC9" w:rsidP="00810BC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es-ES"/>
        </w:rPr>
      </w:pPr>
      <w:r w:rsidRPr="00810BC9">
        <w:rPr>
          <w:rFonts w:ascii="Times New Roman" w:eastAsia="Times New Roman" w:hAnsi="Times New Roman" w:cs="Times New Roman"/>
          <w:b/>
          <w:spacing w:val="20"/>
          <w:lang w:val="es-ES_tradnl" w:eastAsia="es-ES"/>
        </w:rPr>
        <w:t xml:space="preserve">                                                  </w:t>
      </w:r>
      <w:r w:rsidRPr="00810BC9">
        <w:rPr>
          <w:rFonts w:eastAsia="Times New Roman" w:cstheme="minorHAnsi"/>
          <w:b/>
          <w:color w:val="000000"/>
          <w:lang w:eastAsia="es-ES"/>
        </w:rPr>
        <w:t xml:space="preserve">                                             </w:t>
      </w:r>
      <w:r w:rsidRPr="00810BC9">
        <w:rPr>
          <w:rFonts w:ascii="Times New Roman" w:eastAsia="Times New Roman" w:hAnsi="Times New Roman" w:cs="Times New Roman"/>
          <w:b/>
          <w:spacing w:val="20"/>
          <w:lang w:val="es-ES_tradnl" w:eastAsia="es-ES"/>
        </w:rPr>
        <w:t xml:space="preserve">                                        </w:t>
      </w:r>
      <w:r w:rsidRPr="00810BC9">
        <w:rPr>
          <w:rFonts w:eastAsia="Times New Roman" w:cstheme="minorHAnsi"/>
          <w:b/>
          <w:color w:val="000000"/>
          <w:lang w:eastAsia="es-ES"/>
        </w:rPr>
        <w:t xml:space="preserve">                                             </w:t>
      </w:r>
    </w:p>
    <w:p w:rsidR="00810BC9" w:rsidRPr="00810BC9" w:rsidRDefault="00810BC9" w:rsidP="00810BC9">
      <w:pPr>
        <w:spacing w:after="0" w:line="240" w:lineRule="auto"/>
        <w:jc w:val="right"/>
        <w:rPr>
          <w:rFonts w:eastAsia="Times New Roman" w:cstheme="minorHAnsi"/>
          <w:i/>
          <w:sz w:val="20"/>
          <w:szCs w:val="24"/>
          <w:lang w:val="es-ES_tradnl" w:eastAsia="es-ES"/>
        </w:rPr>
      </w:pPr>
      <w:r w:rsidRPr="00810BC9">
        <w:rPr>
          <w:rFonts w:eastAsia="Times New Roman" w:cstheme="minorHAnsi"/>
          <w:i/>
          <w:sz w:val="20"/>
          <w:szCs w:val="24"/>
          <w:lang w:val="es-ES_tradnl" w:eastAsia="es-ES"/>
        </w:rPr>
        <w:t xml:space="preserve">       </w:t>
      </w:r>
    </w:p>
    <w:p w:rsidR="00810BC9" w:rsidRPr="00810BC9" w:rsidRDefault="00810BC9" w:rsidP="00810BC9">
      <w:pPr>
        <w:spacing w:line="256" w:lineRule="auto"/>
        <w:rPr>
          <w:rFonts w:eastAsia="Times New Roman" w:cstheme="minorHAnsi"/>
          <w:b/>
          <w:color w:val="000000"/>
          <w:lang w:eastAsia="es-ES"/>
        </w:rPr>
      </w:pPr>
    </w:p>
    <w:sectPr w:rsidR="00810BC9" w:rsidRPr="00810BC9" w:rsidSect="0024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05" w:rsidRDefault="005D1005" w:rsidP="0033118A">
      <w:pPr>
        <w:spacing w:after="0" w:line="240" w:lineRule="auto"/>
      </w:pPr>
      <w:r>
        <w:separator/>
      </w:r>
    </w:p>
  </w:endnote>
  <w:endnote w:type="continuationSeparator" w:id="0">
    <w:p w:rsidR="005D1005" w:rsidRDefault="005D100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05" w:rsidRDefault="005D1005" w:rsidP="0033118A">
      <w:pPr>
        <w:spacing w:after="0" w:line="240" w:lineRule="auto"/>
      </w:pPr>
      <w:r>
        <w:separator/>
      </w:r>
    </w:p>
  </w:footnote>
  <w:footnote w:type="continuationSeparator" w:id="0">
    <w:p w:rsidR="005D1005" w:rsidRDefault="005D1005" w:rsidP="0033118A">
      <w:pPr>
        <w:spacing w:after="0" w:line="240" w:lineRule="auto"/>
      </w:pPr>
      <w:r>
        <w:continuationSeparator/>
      </w:r>
    </w:p>
  </w:footnote>
  <w:footnote w:id="1">
    <w:p w:rsidR="005D1005" w:rsidRDefault="005D1005" w:rsidP="00810BC9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5D1005" w:rsidRDefault="005D1005" w:rsidP="00810BC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5D1005" w:rsidRDefault="005D1005" w:rsidP="00810BC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5D1005" w:rsidRDefault="005D1005" w:rsidP="00810BC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5D1005" w:rsidRDefault="005D1005" w:rsidP="00810BC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5D1005" w:rsidRDefault="005D1005" w:rsidP="00810BC9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5D1005" w:rsidTr="00244494">
      <w:trPr>
        <w:cantSplit/>
        <w:trHeight w:hRule="exact" w:val="2608"/>
      </w:trPr>
      <w:tc>
        <w:tcPr>
          <w:tcW w:w="11906" w:type="dxa"/>
          <w:noWrap/>
        </w:tcPr>
        <w:p w:rsidR="005D1005" w:rsidRDefault="005D100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1005" w:rsidRPr="005271AF" w:rsidRDefault="005D1005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D89729A"/>
    <w:multiLevelType w:val="hybridMultilevel"/>
    <w:tmpl w:val="AF0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C9"/>
    <w:rsid w:val="000448A9"/>
    <w:rsid w:val="00047D79"/>
    <w:rsid w:val="00090D03"/>
    <w:rsid w:val="0009553C"/>
    <w:rsid w:val="000A6CBE"/>
    <w:rsid w:val="000B4103"/>
    <w:rsid w:val="000B5F02"/>
    <w:rsid w:val="000F7BB5"/>
    <w:rsid w:val="0013104E"/>
    <w:rsid w:val="001353E8"/>
    <w:rsid w:val="001610CD"/>
    <w:rsid w:val="0019746C"/>
    <w:rsid w:val="001F6198"/>
    <w:rsid w:val="0020548E"/>
    <w:rsid w:val="00232BC0"/>
    <w:rsid w:val="00235B81"/>
    <w:rsid w:val="00244494"/>
    <w:rsid w:val="00271DCF"/>
    <w:rsid w:val="002C71E3"/>
    <w:rsid w:val="0033118A"/>
    <w:rsid w:val="003439F7"/>
    <w:rsid w:val="003C26F0"/>
    <w:rsid w:val="004562F3"/>
    <w:rsid w:val="0047036E"/>
    <w:rsid w:val="004E7DEE"/>
    <w:rsid w:val="005271AF"/>
    <w:rsid w:val="00546BB5"/>
    <w:rsid w:val="005A6E8B"/>
    <w:rsid w:val="005D1005"/>
    <w:rsid w:val="0060076B"/>
    <w:rsid w:val="006452C2"/>
    <w:rsid w:val="006574D4"/>
    <w:rsid w:val="00681F44"/>
    <w:rsid w:val="006822C3"/>
    <w:rsid w:val="00693DF2"/>
    <w:rsid w:val="006B1CF7"/>
    <w:rsid w:val="006C5FA2"/>
    <w:rsid w:val="006E3224"/>
    <w:rsid w:val="006E6A4F"/>
    <w:rsid w:val="00752411"/>
    <w:rsid w:val="007A0954"/>
    <w:rsid w:val="007D7B5C"/>
    <w:rsid w:val="00805E6D"/>
    <w:rsid w:val="00810BC9"/>
    <w:rsid w:val="008B55BB"/>
    <w:rsid w:val="008E3810"/>
    <w:rsid w:val="008E4CE9"/>
    <w:rsid w:val="008E4EA0"/>
    <w:rsid w:val="009435FE"/>
    <w:rsid w:val="0096438E"/>
    <w:rsid w:val="009708AA"/>
    <w:rsid w:val="00970CEF"/>
    <w:rsid w:val="009E1DBC"/>
    <w:rsid w:val="00A01ACF"/>
    <w:rsid w:val="00A27903"/>
    <w:rsid w:val="00A441B7"/>
    <w:rsid w:val="00B64AC1"/>
    <w:rsid w:val="00C44004"/>
    <w:rsid w:val="00C46611"/>
    <w:rsid w:val="00D0196C"/>
    <w:rsid w:val="00D6292D"/>
    <w:rsid w:val="00DB5C38"/>
    <w:rsid w:val="00E930C2"/>
    <w:rsid w:val="00F217D2"/>
    <w:rsid w:val="00F30B85"/>
    <w:rsid w:val="00F57B54"/>
    <w:rsid w:val="00F64701"/>
    <w:rsid w:val="00F76282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1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BC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uiPriority w:val="99"/>
    <w:rsid w:val="0081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2024-04-22T07:04:00Z</dcterms:created>
  <dcterms:modified xsi:type="dcterms:W3CDTF">2024-04-22T07:10:00Z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